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8E510" w14:textId="77777777" w:rsidR="00696115" w:rsidRDefault="00B94595" w:rsidP="00B9459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ROB BURNS</w:t>
      </w:r>
    </w:p>
    <w:p w14:paraId="00B8839D" w14:textId="77777777" w:rsidR="00B94595" w:rsidRDefault="00B94595" w:rsidP="00B9459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CV</w:t>
      </w:r>
      <w:bookmarkStart w:id="0" w:name="_GoBack"/>
      <w:bookmarkEnd w:id="0"/>
    </w:p>
    <w:p w14:paraId="419DC79F" w14:textId="77777777" w:rsidR="00B94595" w:rsidRDefault="00B94595" w:rsidP="00B94595">
      <w:pPr>
        <w:spacing w:line="360" w:lineRule="auto"/>
        <w:jc w:val="center"/>
        <w:rPr>
          <w:rFonts w:ascii="Arial" w:hAnsi="Arial" w:cs="Arial"/>
        </w:rPr>
      </w:pPr>
    </w:p>
    <w:p w14:paraId="5CFFF155" w14:textId="77777777" w:rsidR="00B94595" w:rsidRDefault="00B94595" w:rsidP="00B945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 Archaeology- University of Newcastle upon Tyne- 1979</w:t>
      </w:r>
    </w:p>
    <w:p w14:paraId="61DA35A0" w14:textId="77777777" w:rsidR="00B94595" w:rsidRDefault="00B94595" w:rsidP="00B945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 of Civic Design (Urban Design Module)- University of Liverpool- 1992</w:t>
      </w:r>
    </w:p>
    <w:p w14:paraId="0B481C9C" w14:textId="77777777" w:rsidR="00B94595" w:rsidRDefault="00B94595" w:rsidP="00B94595">
      <w:pPr>
        <w:spacing w:line="360" w:lineRule="auto"/>
        <w:rPr>
          <w:rFonts w:ascii="Arial" w:hAnsi="Arial" w:cs="Arial"/>
        </w:rPr>
      </w:pPr>
    </w:p>
    <w:p w14:paraId="687E4C35" w14:textId="77777777" w:rsidR="00B94595" w:rsidRDefault="00B94595" w:rsidP="00B945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started a career in Archaeology in 1979 as a member of the Libyan Valleys survey team, working in North Africa and the Middle East, carrying out extensive archaeological surveys. After returning to the UK, I became the English Heritage </w:t>
      </w:r>
      <w:r w:rsidR="00AA7FF3">
        <w:rPr>
          <w:rFonts w:ascii="Arial" w:hAnsi="Arial" w:cs="Arial"/>
        </w:rPr>
        <w:t xml:space="preserve">Guardianship </w:t>
      </w:r>
      <w:r>
        <w:rPr>
          <w:rFonts w:ascii="Arial" w:hAnsi="Arial" w:cs="Arial"/>
        </w:rPr>
        <w:t xml:space="preserve">Archaeologist for properties in care for Northumbria, undertaking photogrammetric surveys, </w:t>
      </w:r>
      <w:r w:rsidR="00AA7FF3">
        <w:rPr>
          <w:rFonts w:ascii="Arial" w:hAnsi="Arial" w:cs="Arial"/>
        </w:rPr>
        <w:t xml:space="preserve">recording, </w:t>
      </w:r>
      <w:r>
        <w:rPr>
          <w:rFonts w:ascii="Arial" w:hAnsi="Arial" w:cs="Arial"/>
        </w:rPr>
        <w:t xml:space="preserve">interpretation, and excavations at a series of castles, a Priory and historic fortified farmhouse in Northumberland. </w:t>
      </w:r>
    </w:p>
    <w:p w14:paraId="503E8EA8" w14:textId="77777777" w:rsidR="00AA7FF3" w:rsidRDefault="00AA7FF3" w:rsidP="00B94595">
      <w:pPr>
        <w:spacing w:line="360" w:lineRule="auto"/>
        <w:rPr>
          <w:rFonts w:ascii="Arial" w:hAnsi="Arial" w:cs="Arial"/>
        </w:rPr>
      </w:pPr>
    </w:p>
    <w:p w14:paraId="0AF3911C" w14:textId="77777777" w:rsidR="00B94595" w:rsidRDefault="00B94595" w:rsidP="00B945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1988 I joined W</w:t>
      </w:r>
      <w:r w:rsidR="001E6C4C">
        <w:rPr>
          <w:rFonts w:ascii="Arial" w:hAnsi="Arial" w:cs="Arial"/>
        </w:rPr>
        <w:t>i</w:t>
      </w:r>
      <w:r>
        <w:rPr>
          <w:rFonts w:ascii="Arial" w:hAnsi="Arial" w:cs="Arial"/>
        </w:rPr>
        <w:t>rral Borough Council as the Historic Conservation Officer, managing a small team responsible for providing heritage advice, and landscaping.</w:t>
      </w:r>
    </w:p>
    <w:p w14:paraId="3D129CFD" w14:textId="77777777" w:rsidR="001E6C4C" w:rsidRDefault="001E6C4C" w:rsidP="00B94595">
      <w:pPr>
        <w:spacing w:line="360" w:lineRule="auto"/>
        <w:rPr>
          <w:rFonts w:ascii="Arial" w:hAnsi="Arial" w:cs="Arial"/>
        </w:rPr>
      </w:pPr>
    </w:p>
    <w:p w14:paraId="0E1D6A22" w14:textId="77777777" w:rsidR="00B94595" w:rsidRDefault="001E6C4C" w:rsidP="00B945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joined English Heritage in 1999, working in the north-west regional team, as a Historic Areas Advisor. </w:t>
      </w:r>
      <w:r w:rsidR="00E025F2">
        <w:rPr>
          <w:rFonts w:ascii="Arial" w:hAnsi="Arial" w:cs="Arial"/>
        </w:rPr>
        <w:t xml:space="preserve">In addition to regional casework, </w:t>
      </w:r>
      <w:r>
        <w:rPr>
          <w:rFonts w:ascii="Arial" w:hAnsi="Arial" w:cs="Arial"/>
        </w:rPr>
        <w:t xml:space="preserve">I had the national remit for design issues, working jointly with the Commission for Architecture and the Built Environment on a series of guidance documents which covered the historic built environment, including tall buildings and housing, in addition to being a CABE enabler. I was the heritage advisor for the national Pathfinder housing projects, advising Ministers. </w:t>
      </w:r>
      <w:r w:rsidR="00E025F2">
        <w:rPr>
          <w:rFonts w:ascii="Arial" w:hAnsi="Arial" w:cs="Arial"/>
        </w:rPr>
        <w:t xml:space="preserve">Representation on design panels has continued, and I am currently a member of the north west regional design review panel, Places Matter, and an enabler. </w:t>
      </w:r>
    </w:p>
    <w:p w14:paraId="197D5420" w14:textId="77777777" w:rsidR="001E6C4C" w:rsidRDefault="001E6C4C" w:rsidP="00B94595">
      <w:pPr>
        <w:spacing w:line="360" w:lineRule="auto"/>
        <w:rPr>
          <w:rFonts w:ascii="Arial" w:hAnsi="Arial" w:cs="Arial"/>
        </w:rPr>
      </w:pPr>
    </w:p>
    <w:p w14:paraId="781104D2" w14:textId="77777777" w:rsidR="001E6C4C" w:rsidRDefault="001E6C4C" w:rsidP="00B945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joined Liverpool City Council in 2006 as the Urban Design and Heritage Manager, with a team covering multiple disciplines. This enabled me to work on strategic projects, including the Stirling Prize nominated masterplan for Liverpool 1, and the regeneration of the waterfront with a new Arena, museum and commercial and residential buildings on the waterfront, within the Liverpool World Heritage Site. I worked collaboratively on the new Everyman Theatre on the city, which won the Stirling Prize</w:t>
      </w:r>
      <w:r w:rsidR="00AA7FF3">
        <w:rPr>
          <w:rFonts w:ascii="Arial" w:hAnsi="Arial" w:cs="Arial"/>
        </w:rPr>
        <w:t xml:space="preserve"> in 2014</w:t>
      </w:r>
      <w:r>
        <w:rPr>
          <w:rFonts w:ascii="Arial" w:hAnsi="Arial" w:cs="Arial"/>
        </w:rPr>
        <w:t xml:space="preserve">, as well as other key projects. </w:t>
      </w:r>
    </w:p>
    <w:p w14:paraId="3FF2EB25" w14:textId="77777777" w:rsidR="001E6C4C" w:rsidRDefault="001E6C4C" w:rsidP="00B94595">
      <w:pPr>
        <w:spacing w:line="360" w:lineRule="auto"/>
        <w:rPr>
          <w:rFonts w:ascii="Arial" w:hAnsi="Arial" w:cs="Arial"/>
        </w:rPr>
      </w:pPr>
    </w:p>
    <w:p w14:paraId="6533B1D9" w14:textId="77777777" w:rsidR="001E6C4C" w:rsidRDefault="001E6C4C" w:rsidP="00B945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2016 I formed my own company, engaged in heritage and urban design projects, working alongside both public and private sector clients. </w:t>
      </w:r>
      <w:r w:rsidR="00AA7FF3">
        <w:rPr>
          <w:rFonts w:ascii="Arial" w:hAnsi="Arial" w:cs="Arial"/>
        </w:rPr>
        <w:t>Previous projects include conservation management plans (grade II* Coal Exchange, Cardiff is one example), heritage assessments for development projects (e.g. tall building developments in Liverpool and Manchester), housing guidance and design (</w:t>
      </w:r>
      <w:proofErr w:type="spellStart"/>
      <w:r w:rsidR="00AA7FF3">
        <w:rPr>
          <w:rFonts w:ascii="Arial" w:hAnsi="Arial" w:cs="Arial"/>
        </w:rPr>
        <w:t>e.g</w:t>
      </w:r>
      <w:proofErr w:type="spellEnd"/>
      <w:r w:rsidR="00AA7FF3">
        <w:rPr>
          <w:rFonts w:ascii="Arial" w:hAnsi="Arial" w:cs="Arial"/>
        </w:rPr>
        <w:t xml:space="preserve"> current project for Wirral MBC), Strategic Frameworks and Supplementary Planning Documents (</w:t>
      </w:r>
      <w:proofErr w:type="spellStart"/>
      <w:r w:rsidR="00AA7FF3">
        <w:rPr>
          <w:rFonts w:ascii="Arial" w:hAnsi="Arial" w:cs="Arial"/>
        </w:rPr>
        <w:t>e.g</w:t>
      </w:r>
      <w:proofErr w:type="spellEnd"/>
      <w:r w:rsidR="00AA7FF3">
        <w:rPr>
          <w:rFonts w:ascii="Arial" w:hAnsi="Arial" w:cs="Arial"/>
        </w:rPr>
        <w:t xml:space="preserve"> Lancaster Canal Quarter, Cavern Quarter, Liverpool), strategic </w:t>
      </w:r>
      <w:proofErr w:type="spellStart"/>
      <w:r w:rsidR="00AA7FF3">
        <w:rPr>
          <w:rFonts w:ascii="Arial" w:hAnsi="Arial" w:cs="Arial"/>
        </w:rPr>
        <w:t>masterplanning</w:t>
      </w:r>
      <w:proofErr w:type="spellEnd"/>
      <w:r w:rsidR="00AA7FF3">
        <w:rPr>
          <w:rFonts w:ascii="Arial" w:hAnsi="Arial" w:cs="Arial"/>
        </w:rPr>
        <w:t xml:space="preserve"> (</w:t>
      </w:r>
      <w:proofErr w:type="spellStart"/>
      <w:r w:rsidR="00AA7FF3">
        <w:rPr>
          <w:rFonts w:ascii="Arial" w:hAnsi="Arial" w:cs="Arial"/>
        </w:rPr>
        <w:t>e.g</w:t>
      </w:r>
      <w:proofErr w:type="spellEnd"/>
      <w:r w:rsidR="00AA7FF3">
        <w:rPr>
          <w:rFonts w:ascii="Arial" w:hAnsi="Arial" w:cs="Arial"/>
        </w:rPr>
        <w:t xml:space="preserve"> Liverpool Waters, Liverpool), the running of RIBA accredited design competitions (</w:t>
      </w:r>
      <w:proofErr w:type="spellStart"/>
      <w:r w:rsidR="00AA7FF3">
        <w:rPr>
          <w:rFonts w:ascii="Arial" w:hAnsi="Arial" w:cs="Arial"/>
        </w:rPr>
        <w:t>e.g</w:t>
      </w:r>
      <w:proofErr w:type="spellEnd"/>
      <w:r w:rsidR="00AA7FF3">
        <w:rPr>
          <w:rFonts w:ascii="Arial" w:hAnsi="Arial" w:cs="Arial"/>
        </w:rPr>
        <w:t xml:space="preserve"> Wolverhampton Interchange project), design and heritage policy writing (</w:t>
      </w:r>
      <w:proofErr w:type="spellStart"/>
      <w:r w:rsidR="00AA7FF3">
        <w:rPr>
          <w:rFonts w:ascii="Arial" w:hAnsi="Arial" w:cs="Arial"/>
        </w:rPr>
        <w:t>e.g</w:t>
      </w:r>
      <w:proofErr w:type="spellEnd"/>
      <w:r w:rsidR="00AA7FF3">
        <w:rPr>
          <w:rFonts w:ascii="Arial" w:hAnsi="Arial" w:cs="Arial"/>
        </w:rPr>
        <w:t xml:space="preserve"> Wirral Local Plan); townscape and visual impact assessments (</w:t>
      </w:r>
      <w:proofErr w:type="spellStart"/>
      <w:r w:rsidR="00AA7FF3">
        <w:rPr>
          <w:rFonts w:ascii="Arial" w:hAnsi="Arial" w:cs="Arial"/>
        </w:rPr>
        <w:t>e.g</w:t>
      </w:r>
      <w:proofErr w:type="spellEnd"/>
      <w:r w:rsidR="00AA7FF3">
        <w:rPr>
          <w:rFonts w:ascii="Arial" w:hAnsi="Arial" w:cs="Arial"/>
        </w:rPr>
        <w:t xml:space="preserve"> </w:t>
      </w:r>
      <w:proofErr w:type="spellStart"/>
      <w:r w:rsidR="00A017BC">
        <w:rPr>
          <w:rFonts w:ascii="Arial" w:hAnsi="Arial" w:cs="Arial"/>
        </w:rPr>
        <w:t>Ironville</w:t>
      </w:r>
      <w:proofErr w:type="spellEnd"/>
      <w:r w:rsidR="00A017BC">
        <w:rPr>
          <w:rFonts w:ascii="Arial" w:hAnsi="Arial" w:cs="Arial"/>
        </w:rPr>
        <w:t xml:space="preserve"> in the Derwent Valley World Heritage Site). Current projects include the co-ordination of a series of masterplans for Wirral, the production of a design and public realm guide, and providing heritage advice for a number of development proposals. </w:t>
      </w:r>
    </w:p>
    <w:p w14:paraId="0B3AAFA5" w14:textId="77777777" w:rsidR="00A017BC" w:rsidRDefault="00A017BC" w:rsidP="00B94595">
      <w:pPr>
        <w:spacing w:line="360" w:lineRule="auto"/>
        <w:rPr>
          <w:rFonts w:ascii="Arial" w:hAnsi="Arial" w:cs="Arial"/>
        </w:rPr>
      </w:pPr>
    </w:p>
    <w:p w14:paraId="6571104D" w14:textId="77777777" w:rsidR="00A017BC" w:rsidRDefault="00A017BC" w:rsidP="00B945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have spoken on the approach to new design in historic areas at international conferences in China, Portugal, France, Norway, Denmark, Germany as well as within the UK, and I have also worked on projects advising and mentoring local government officials on new design within the heritage context in Shanghai and Suzhou in China, </w:t>
      </w:r>
      <w:proofErr w:type="spellStart"/>
      <w:r>
        <w:rPr>
          <w:rFonts w:ascii="Arial" w:hAnsi="Arial" w:cs="Arial"/>
        </w:rPr>
        <w:t>Portmore</w:t>
      </w:r>
      <w:proofErr w:type="spellEnd"/>
      <w:r>
        <w:rPr>
          <w:rFonts w:ascii="Arial" w:hAnsi="Arial" w:cs="Arial"/>
        </w:rPr>
        <w:t xml:space="preserve"> in Jamaica, </w:t>
      </w:r>
      <w:proofErr w:type="spellStart"/>
      <w:r>
        <w:rPr>
          <w:rFonts w:ascii="Arial" w:hAnsi="Arial" w:cs="Arial"/>
        </w:rPr>
        <w:t>Nicossia</w:t>
      </w:r>
      <w:proofErr w:type="spellEnd"/>
      <w:r>
        <w:rPr>
          <w:rFonts w:ascii="Arial" w:hAnsi="Arial" w:cs="Arial"/>
        </w:rPr>
        <w:t xml:space="preserve"> in Cyprus, Dortmund in Germany and Stavanger in Norway. </w:t>
      </w:r>
    </w:p>
    <w:p w14:paraId="3D8B3F20" w14:textId="77777777" w:rsidR="00A017BC" w:rsidRDefault="00A017BC" w:rsidP="00B94595">
      <w:pPr>
        <w:spacing w:line="360" w:lineRule="auto"/>
        <w:rPr>
          <w:rFonts w:ascii="Arial" w:hAnsi="Arial" w:cs="Arial"/>
        </w:rPr>
      </w:pPr>
    </w:p>
    <w:p w14:paraId="220190B5" w14:textId="77777777" w:rsidR="00A017BC" w:rsidRPr="00B94595" w:rsidRDefault="00A017BC" w:rsidP="00B945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have been an expert witness at Public Inquiries, representing both public and private sectors clients, with the most recent in Preston on a proposal for a new mosque within a rural area, in August of this year. </w:t>
      </w:r>
      <w:r w:rsidR="002C21AF">
        <w:rPr>
          <w:rFonts w:ascii="Arial" w:hAnsi="Arial" w:cs="Arial"/>
        </w:rPr>
        <w:t>The previous Inquiry to this was held in May this year</w:t>
      </w:r>
      <w:r w:rsidR="00E025F2">
        <w:rPr>
          <w:rFonts w:ascii="Arial" w:hAnsi="Arial" w:cs="Arial"/>
        </w:rPr>
        <w:t xml:space="preserve"> relating to a new development impacting on the setting of a listed building, whilst in October of 2021 I provided heritage evidence at the Thornton Manor Public Inquiry relating to the impacts on the setting of heritage assets. </w:t>
      </w:r>
    </w:p>
    <w:sectPr w:rsidR="00A017BC" w:rsidRPr="00B94595" w:rsidSect="00863C7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95"/>
    <w:rsid w:val="000256A7"/>
    <w:rsid w:val="00046D0F"/>
    <w:rsid w:val="001625B2"/>
    <w:rsid w:val="00187207"/>
    <w:rsid w:val="001E6C4C"/>
    <w:rsid w:val="002470E2"/>
    <w:rsid w:val="00275E8B"/>
    <w:rsid w:val="002C21AF"/>
    <w:rsid w:val="002E7601"/>
    <w:rsid w:val="00300F4F"/>
    <w:rsid w:val="0037634D"/>
    <w:rsid w:val="00430FDA"/>
    <w:rsid w:val="00434F1A"/>
    <w:rsid w:val="00472541"/>
    <w:rsid w:val="00494A84"/>
    <w:rsid w:val="00537FC1"/>
    <w:rsid w:val="005D6576"/>
    <w:rsid w:val="0070090F"/>
    <w:rsid w:val="0073514B"/>
    <w:rsid w:val="00790CE1"/>
    <w:rsid w:val="007D51E1"/>
    <w:rsid w:val="007F04AE"/>
    <w:rsid w:val="00803918"/>
    <w:rsid w:val="00863C79"/>
    <w:rsid w:val="009B3197"/>
    <w:rsid w:val="009E2090"/>
    <w:rsid w:val="00A017BC"/>
    <w:rsid w:val="00A17047"/>
    <w:rsid w:val="00AA7FF3"/>
    <w:rsid w:val="00B11758"/>
    <w:rsid w:val="00B94595"/>
    <w:rsid w:val="00BB38DF"/>
    <w:rsid w:val="00BB701D"/>
    <w:rsid w:val="00BC3F5D"/>
    <w:rsid w:val="00BD4468"/>
    <w:rsid w:val="00BD7395"/>
    <w:rsid w:val="00D6349A"/>
    <w:rsid w:val="00E025F2"/>
    <w:rsid w:val="00E274AD"/>
    <w:rsid w:val="00E31B17"/>
    <w:rsid w:val="00EF4431"/>
    <w:rsid w:val="00F03FE5"/>
    <w:rsid w:val="00F93367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8CE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590</Words>
  <Characters>3364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2022-09-27T17:43:00Z</dcterms:created>
  <dcterms:modified xsi:type="dcterms:W3CDTF">2022-09-27T18:41:00Z</dcterms:modified>
</cp:coreProperties>
</file>